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B7751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B77517">
              <w:rPr>
                <w:szCs w:val="28"/>
                <w:lang w:eastAsia="ar-SA"/>
              </w:rPr>
              <w:t xml:space="preserve">1 </w:t>
            </w:r>
            <w:r w:rsidR="00C25FAD"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B77517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B77517">
              <w:rPr>
                <w:szCs w:val="28"/>
                <w:lang w:eastAsia="ar-SA"/>
              </w:rPr>
              <w:t xml:space="preserve">1 </w:t>
            </w:r>
            <w:r w:rsidRPr="00CB4880">
              <w:rPr>
                <w:szCs w:val="28"/>
                <w:lang w:eastAsia="ar-SA"/>
              </w:rPr>
              <w:t>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1E13">
        <w:rPr>
          <w:b/>
          <w:sz w:val="40"/>
          <w:szCs w:val="40"/>
        </w:rPr>
        <w:t>бетонщика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B77517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B77517" w:rsidRPr="00B77517" w:rsidRDefault="00B77517" w:rsidP="00B77517">
      <w:pPr>
        <w:tabs>
          <w:tab w:val="left" w:pos="851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B77517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и предназначена для бетонщиков.</w:t>
      </w:r>
    </w:p>
    <w:p w:rsidR="00B77517" w:rsidRPr="00B77517" w:rsidRDefault="00B77517" w:rsidP="00B77517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B77517">
        <w:rPr>
          <w:b/>
          <w:bCs/>
          <w:sz w:val="28"/>
          <w:szCs w:val="28"/>
        </w:rPr>
        <w:t>1. ОБЩИЕ ТРЕБОВАНИЯ ОХРАНЫ ТРУДА</w:t>
      </w:r>
    </w:p>
    <w:p w:rsidR="00B77517" w:rsidRPr="00B77517" w:rsidRDefault="00B77517" w:rsidP="00B77517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К работе в качестве бетонщика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B77517" w:rsidRPr="00B77517" w:rsidRDefault="00B77517" w:rsidP="00B77517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</w:t>
      </w:r>
      <w:r w:rsidRPr="00B77517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1.2. Бетонщик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1.3. Бетонщики обязаны:</w:t>
      </w:r>
    </w:p>
    <w:p w:rsidR="00B77517" w:rsidRPr="00B77517" w:rsidRDefault="00B77517" w:rsidP="00B7751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соблюдать правила внутреннего трудового распорядка;</w:t>
      </w:r>
    </w:p>
    <w:p w:rsidR="00B77517" w:rsidRPr="00B77517" w:rsidRDefault="00B77517" w:rsidP="00B7751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выполнять только ту работу, которую поручили;</w:t>
      </w:r>
    </w:p>
    <w:p w:rsidR="00B77517" w:rsidRPr="00B77517" w:rsidRDefault="00B77517" w:rsidP="00B7751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соблюдать требования охраны труда и пожарной безопасности;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уметь оказывать пострадавшим первую помощь;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B77517" w:rsidRPr="00B77517" w:rsidRDefault="00B77517" w:rsidP="00B7751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1.4. При выполнении работ на бетонщика возможно воздействие вредных и (или) опасных производственных факторов, в том числе:</w:t>
      </w:r>
    </w:p>
    <w:p w:rsidR="00B77517" w:rsidRPr="00B77517" w:rsidRDefault="00B77517" w:rsidP="00B7751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77517">
        <w:rPr>
          <w:sz w:val="28"/>
          <w:szCs w:val="28"/>
        </w:rPr>
        <w:tab/>
      </w:r>
      <w:r w:rsidRPr="00B77517">
        <w:rPr>
          <w:sz w:val="28"/>
          <w:szCs w:val="28"/>
        </w:rPr>
        <w:tab/>
        <w:t xml:space="preserve">-  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м; </w:t>
      </w:r>
    </w:p>
    <w:p w:rsidR="00B77517" w:rsidRPr="00B77517" w:rsidRDefault="00B77517" w:rsidP="00B7751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77517">
        <w:rPr>
          <w:sz w:val="28"/>
          <w:szCs w:val="28"/>
        </w:rPr>
        <w:tab/>
      </w:r>
      <w:r w:rsidRPr="00B77517">
        <w:rPr>
          <w:sz w:val="28"/>
          <w:szCs w:val="28"/>
        </w:rPr>
        <w:tab/>
        <w:t>- движущиеся машины и механизмы, подвижные части технологического оборудования, передвигающиеся заготовки и строительные материалы;</w:t>
      </w:r>
    </w:p>
    <w:p w:rsidR="00B77517" w:rsidRPr="00B77517" w:rsidRDefault="00B77517" w:rsidP="00B7751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77517">
        <w:rPr>
          <w:sz w:val="28"/>
          <w:szCs w:val="28"/>
        </w:rPr>
        <w:tab/>
      </w:r>
      <w:r w:rsidRPr="00B77517">
        <w:rPr>
          <w:sz w:val="28"/>
          <w:szCs w:val="28"/>
        </w:rPr>
        <w:tab/>
        <w:t>- острой кромки, углов, торчащих штырей;</w:t>
      </w:r>
    </w:p>
    <w:p w:rsidR="00B77517" w:rsidRPr="00B77517" w:rsidRDefault="00B77517" w:rsidP="00B7751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77517">
        <w:rPr>
          <w:sz w:val="28"/>
          <w:szCs w:val="28"/>
        </w:rPr>
        <w:tab/>
      </w:r>
      <w:r w:rsidRPr="00B77517">
        <w:rPr>
          <w:sz w:val="28"/>
          <w:szCs w:val="28"/>
        </w:rPr>
        <w:tab/>
        <w:t>- воздействие шума, вибрации;</w:t>
      </w:r>
    </w:p>
    <w:p w:rsidR="00B77517" w:rsidRPr="00B77517" w:rsidRDefault="00B77517" w:rsidP="00B7751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77517">
        <w:rPr>
          <w:sz w:val="28"/>
          <w:szCs w:val="28"/>
        </w:rPr>
        <w:tab/>
      </w:r>
      <w:r w:rsidRPr="00B77517">
        <w:rPr>
          <w:sz w:val="28"/>
          <w:szCs w:val="28"/>
        </w:rPr>
        <w:tab/>
        <w:t>- недостаточная освещенность;</w:t>
      </w:r>
    </w:p>
    <w:p w:rsidR="00B77517" w:rsidRPr="00B77517" w:rsidRDefault="00B77517" w:rsidP="00B7751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77517">
        <w:rPr>
          <w:sz w:val="28"/>
          <w:szCs w:val="28"/>
        </w:rPr>
        <w:tab/>
      </w:r>
      <w:r w:rsidRPr="00B77517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B77517" w:rsidRPr="00B77517" w:rsidRDefault="00B77517" w:rsidP="00B7751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77517">
        <w:rPr>
          <w:sz w:val="28"/>
          <w:szCs w:val="28"/>
        </w:rPr>
        <w:tab/>
      </w:r>
      <w:r w:rsidRPr="00B77517">
        <w:rPr>
          <w:sz w:val="28"/>
          <w:szCs w:val="28"/>
        </w:rPr>
        <w:tab/>
        <w:t>1.5. Для защиты от общих производственных загрязнений и механических воздействий бетонщики обязаны использовать предоставляемые работодателями бесплатно спецодежду, спецобувь, выдаваемые по нормам.</w:t>
      </w: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lastRenderedPageBreak/>
              <w:t>Костюм брезентовый или</w:t>
            </w:r>
          </w:p>
          <w:p w:rsidR="00B77517" w:rsidRPr="00B77517" w:rsidRDefault="00B77517" w:rsidP="008A7FDC">
            <w:pPr>
              <w:adjustRightInd w:val="0"/>
            </w:pPr>
            <w:r w:rsidRPr="00B77517">
              <w:t>Костюм для защиты от воды из синтетической ткани с пленочным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1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Рукавицы комбинированные или</w:t>
            </w:r>
          </w:p>
          <w:p w:rsidR="00B77517" w:rsidRPr="00B77517" w:rsidRDefault="00B77517" w:rsidP="008A7FDC">
            <w:pPr>
              <w:adjustRightInd w:val="0"/>
            </w:pPr>
            <w:r w:rsidRPr="00B77517"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12 пар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Ботинки кожаные с жестким подноском или</w:t>
            </w:r>
          </w:p>
          <w:p w:rsidR="00B77517" w:rsidRPr="00B77517" w:rsidRDefault="00B77517" w:rsidP="008A7FDC">
            <w:pPr>
              <w:adjustRightInd w:val="0"/>
            </w:pPr>
            <w:r w:rsidRPr="00B77517">
              <w:t>Сапоги кожаные с жестким подноском или</w:t>
            </w:r>
          </w:p>
          <w:p w:rsidR="00B77517" w:rsidRPr="00B77517" w:rsidRDefault="00B77517" w:rsidP="008A7FDC">
            <w:pPr>
              <w:adjustRightInd w:val="0"/>
            </w:pPr>
            <w:r w:rsidRPr="00B77517">
              <w:t>Сапоги резиновые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1 пара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Очки защитные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до износа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Респиратор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до износа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1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При работе с виброинструментом: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  <w:outlineLvl w:val="0"/>
            </w:pP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Рукавицы антивибрационные вместо рукавиц комбинированных и перчаток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6 пар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Куртка на утепляющей прокладке</w:t>
            </w:r>
          </w:p>
          <w:p w:rsidR="00B77517" w:rsidRPr="00B77517" w:rsidRDefault="00B77517" w:rsidP="008A7FDC">
            <w:pPr>
              <w:adjustRightInd w:val="0"/>
            </w:pPr>
            <w:r w:rsidRPr="00B77517">
              <w:t>Брюки на утепляющей прокладке или</w:t>
            </w:r>
          </w:p>
          <w:p w:rsidR="00B77517" w:rsidRPr="00B77517" w:rsidRDefault="00B77517" w:rsidP="008A7FDC">
            <w:pPr>
              <w:adjustRightInd w:val="0"/>
            </w:pPr>
            <w:r w:rsidRPr="00B77517"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по поясам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Валенки с резиновым низом или</w:t>
            </w:r>
          </w:p>
          <w:p w:rsidR="00B77517" w:rsidRPr="00B77517" w:rsidRDefault="00B77517" w:rsidP="008A7FDC">
            <w:pPr>
              <w:adjustRightInd w:val="0"/>
            </w:pPr>
            <w:r w:rsidRPr="00B77517">
              <w:t>Ботинки кожаные утепленные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по поясам</w:t>
            </w:r>
          </w:p>
        </w:tc>
      </w:tr>
      <w:tr w:rsidR="00B77517" w:rsidRPr="00B77517" w:rsidTr="008A7FD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</w:pPr>
            <w:r w:rsidRPr="00B77517"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7" w:rsidRPr="00B77517" w:rsidRDefault="00B77517" w:rsidP="008A7FDC">
            <w:pPr>
              <w:adjustRightInd w:val="0"/>
              <w:jc w:val="center"/>
            </w:pPr>
            <w:r w:rsidRPr="00B77517">
              <w:t>3 пары</w:t>
            </w:r>
          </w:p>
        </w:tc>
      </w:tr>
    </w:tbl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1.6. При нахождении на территории стройплощадки бетонщики должны носить защитные каски. 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1.8.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1.10. Курение разрешается только в местах, специально отведенных для  курения, обозначенных знаком "Место курения".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1.11. В процессе повседневной деятельности бетонщики должны: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быть внимательным во время работы и не допускать нарушений требований безопасности труда.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1.12.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B77517" w:rsidRPr="00B77517" w:rsidRDefault="00B77517" w:rsidP="00B7751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B77517" w:rsidRPr="00B77517" w:rsidRDefault="00B77517" w:rsidP="00B77517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B77517" w:rsidRPr="00B77517" w:rsidRDefault="00B77517" w:rsidP="00B77517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B77517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lastRenderedPageBreak/>
        <w:t>2.1. Перед началом работы бетонщики обязаны: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надеть спецодежду, спецобувь и каску установленного образца;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ознакомиться с ППР или технологической картой;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получить задание с учетом обеспечения безопасности труда исходя из специфики выполняемой работы.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2.2.  После получения задания у бригадира или руководителя работ бетонщики обязаны: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при необходимости подготовить средства индивидуальной защиты и проверить их исправность;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проверить рабочее место и подходы к нему на соответствие требованиям безопасности. Опалубка перекрытий должна быть ограждена  по всему периметру. Все отверстия в рабочем полу опалубки должны быть закрыты, при необходимости оставлять эти отверстия открытыми их следует затягивать проволочной сеткой;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подобрать технологическую оснастку, инструмент, необходимые при выполнении работы, и проверить их соответствие требованиям безопасности. Ежедневно перед началом укладки бетона в опалубку необходимо проверять состояние тары, опалубки и средств подмащивания;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осмотреть ограждения, подмости, леса и убедиться в их исправности и устойчивости;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проверить уровень освещенности на рабочем месте.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В случае непрерывного технологического процесса бетонщики осуществляют проверку исправности оборудования и оснастки во время приема и передачи смены..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2.3. Бетонщики не должны приступать к выполнению работ при следующих нарушениях требований безопасности: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повреждениях целостности или потери устойчивости опалубки и поддерживающих лесов;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отсутствии ограждения рабочего места при выполнении работ на расстоянии менее 2 м от границы перепада по высоте 1,8 м и более;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неисправностях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несвоевременности проведения очередных испытаний или истечения срока эксплуатации средств защиты, установленных заводом-изготовителем;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- недостаточной освещенности рабочих мест и подходов к ним..</w:t>
      </w:r>
    </w:p>
    <w:p w:rsidR="00B77517" w:rsidRPr="00B77517" w:rsidRDefault="00B77517" w:rsidP="00B77517">
      <w:pPr>
        <w:ind w:firstLine="705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2.4. Обнаруженные нарушения требований безопасности труда должны быть устранены собственными силами, а при невозможности сделать это бетонщики обязаны незамедлительно сообщить о них бригадиру или руководителю работ.</w:t>
      </w:r>
    </w:p>
    <w:p w:rsidR="00B77517" w:rsidRPr="00B77517" w:rsidRDefault="00B77517" w:rsidP="00B77517">
      <w:pPr>
        <w:ind w:firstLine="705"/>
        <w:jc w:val="both"/>
        <w:rPr>
          <w:sz w:val="28"/>
          <w:szCs w:val="28"/>
        </w:rPr>
      </w:pPr>
    </w:p>
    <w:p w:rsidR="00B77517" w:rsidRPr="00B77517" w:rsidRDefault="00B77517" w:rsidP="00B77517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B77517">
        <w:rPr>
          <w:b/>
          <w:sz w:val="28"/>
          <w:szCs w:val="28"/>
        </w:rPr>
        <w:t>3. ТРЕБОВАНИЯ ОХРАНЫ ТРУДА ВО ВРЕМЯ РАБОТЫ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3.1. При необходимости в процессе работы перехода с одного рабочего места на другое необходимо применять лестницы, переходные мостики и трапы.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3.2.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3.3. Нахождение бетонщиков на элементах строительных конструкций, удерживаемых краном, не допускается.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3.4. Для предотвращения обрушения опалубки от действия динамических нагрузок (бетона, ветра и т.п.) необходимо устраивать дополнительные крепления (расчалки, распорки и т.п.) согласно проекту производства работ.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3.5. При применении бетонных смесей с химическими добавками следует использовать защитные перчатки и очки.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3.6. Бетонщики, укладывающие бетонную смесь на поверхности, имеющей уклон более 20°, должны пользоваться соответствующими системами обеспечения безопасности работ на высоте.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3.7. Размещение на опалубке оборудования и материалов, не предусмотренных ППР или технологической картой, а также нахождение работников, непосредственно не участвующих в производстве работ на установленных конструкциях опалубки, не допускается.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3.8. При доставке бетона автосамосвалами необходимо соблюдать следующие требования: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во время движения автосамосвала бетонщики должны находиться на обочине дороги в поле зрения водителя;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разгрузку автосамосвала следует производить только при полной его остановке и поднятом кузове;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поднятый кузов следует очищать от налипших кусков бетона совковой лопатой или скребком с длинной рукояткой, стоя на земле.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3.9. При работе смесительных машин следует соблюдать следующие требования: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очистка приямков загрузочных ковшей допускается только после надежного закрепления ковша в поднятом положении;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очистка барабанов и корыт смесительных машин разрешается только после остановки двигателя и снятии напряжения с вывешиванием на рубильнике плаката «Не включать — работают люди!».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3.10. При разгрузке бетоносмесителей запрещается ускорять разгрузку лопатами и другими ручными инструментами.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3.11. При подаче бетонной смеси с помощью бадей или бункеров следует выполнять следующие требования: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перемещение пустого или загруженного бункера следует осуществлять только при закрытом затворе;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при приеме бетонной смеси из бункеров или бадей расстояние между нижней кромкой бадьи или бункера и ранее уложенном бетоном или поверхностью, на которую укладывается бетон, должно быть не более 1 м, если иные расстояния не предусмотрены проектом производства работ;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подавать бетонную смесь в опалубку следует плавно, небольшими порциями, исключая возможность возникновения значительных ударных нагрузок на опалубку при падении большой порции бетона.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3.12. Строповка бункера (бадьи) должна осуществляться бетонщиком, имеющим удостоверение стропальщика.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3.13. Перед началом укладки бетона виброхоботом необходимо проверить исправность и надежность закрепления всех его звеньев между собой и к страховочному канату.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3.14. При подаче бетона с помощью бетоновода необходимо: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осуществлять работы по монтажу, демонтажу и ремонту бетоноводов, а также удалению из них пробок только после снижения давления до атмосферного;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удалять всех работающих от бетоновода на время продувки на расстояние не менее 10 м.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3.15. К работе с электровибраторами допускаются бетонщики, имеющие II группу по электробезопасности.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3.16. При уплотнении бетонной смеси электровибраторами бетонщики обязаны выполнять следующие требования: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отключать электровибратор при перерывах в работе и переходе в процессе бетонирования с одного места на другое;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перемещать площадочный вибратор во время уплотнения бетонной смеси с помощью гибких тяг;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выключать вибратор на 5-7 минут для охлаждения через каждые 30-35 минут работы;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не допускать работу вибратором с приставных лестниц;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навешивать электропроводку вибратора, а не прокладывать по уложенному бетону;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закрывать во время дождя или снегопада выключатели электровибратора.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3.17. При разбивке бетонных поверхностей отбойными молотками не допускается выполнение работ при нахождении людей ниже места производства работ по одной вертикали.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3.18. При работе с отбойным молотком необходимо использовать защитные очки.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3.19.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3.20. Разбирать и передвигать опалубку следует только с разрешения руководителя работ. При разборке опалубки следует принимать меры против случайного падения элементов опалубки, обрушения поддерживающих лесов и конструкций.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3.21. Элементы разборной опалубки необходимо опустить на землю, рассортировав с удалением выступающих гвоздей и скоб, и складировать в штабель.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3.22. Запрещается складировать разбираемые элементы опалубки на подмостях (лесах) или рабочих настилах, а также сбрасывать их с высоты.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3.23. При перемещении секций опалубки и передвижных строительных лесов запрещается находиться на секциях опалубки или передвижных строительных лесах работникам, не участвующим в этой операции.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3.24.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персонала, имеющие группу по электробезопасности не ниже III.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3.25. Пребывание людей и выполнение каких-либо работ на участках электропрогрева, находящихся под напряжением, не разрешается.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3.26. Измерение температуры бетона в зоне электропрогрева следует осуществлять только после снятия напряжения.</w:t>
      </w:r>
    </w:p>
    <w:p w:rsidR="00B77517" w:rsidRPr="00B77517" w:rsidRDefault="00B77517" w:rsidP="00B77517">
      <w:pPr>
        <w:adjustRightInd w:val="0"/>
        <w:ind w:firstLine="708"/>
        <w:jc w:val="both"/>
        <w:rPr>
          <w:sz w:val="28"/>
          <w:szCs w:val="28"/>
        </w:rPr>
      </w:pPr>
    </w:p>
    <w:p w:rsidR="00B77517" w:rsidRPr="00B77517" w:rsidRDefault="00B77517" w:rsidP="00B77517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17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4.1. При несчастном случае: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4.2. При обнаружении пожара или признаков горения (задымленность, запах гари и т. п.) необходимо: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принять меры по тушению пожара;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4.3. При обнаружении неисправностей крепления опалубки, средств подмащивания, средств механизации или электроинструмента, а также при появлении напряжения на незабетонированной арматуре железобетонных конструкций или металлических частях опалубки и поддерживающих лесов работы необходимо приостановить и сообщить об этом бригадиру или руководителю работ.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4.4. При монтаже опалубки или подаче бетона краном работы должны быть приостановлены в следующих случаях: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возрастании скорости ветра до 10 м/сек и более;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при грозе, снегопаде или тумане, исключающих видимость в пределах фронта работ.</w:t>
      </w:r>
    </w:p>
    <w:p w:rsidR="00B77517" w:rsidRPr="00B77517" w:rsidRDefault="00B77517" w:rsidP="00B7751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B77517" w:rsidRPr="00B77517" w:rsidRDefault="00B77517" w:rsidP="00B77517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B77517">
        <w:rPr>
          <w:b/>
          <w:sz w:val="28"/>
          <w:szCs w:val="28"/>
        </w:rPr>
        <w:t>ТРЕБОВАНИЯ ОХРАНЫ ТРУДА ПО ОКОНЧАНИИ РАБОТ</w:t>
      </w:r>
    </w:p>
    <w:p w:rsidR="00B77517" w:rsidRPr="00B77517" w:rsidRDefault="00B77517" w:rsidP="00B77517">
      <w:pPr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5.1. По окончании работы:</w:t>
      </w:r>
    </w:p>
    <w:p w:rsidR="00B77517" w:rsidRPr="00B77517" w:rsidRDefault="00B77517" w:rsidP="00B77517">
      <w:pPr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отключить от электросети механизированный инструмент и механизмы, применяемые в работе;</w:t>
      </w:r>
    </w:p>
    <w:p w:rsidR="00B77517" w:rsidRPr="00B77517" w:rsidRDefault="00B77517" w:rsidP="00B77517">
      <w:pPr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очистить от загрязнений после полной остановки механизмов их подвижные части;</w:t>
      </w:r>
    </w:p>
    <w:p w:rsidR="00B77517" w:rsidRPr="00B77517" w:rsidRDefault="00B77517" w:rsidP="00B77517">
      <w:pPr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привести в порядок рабочее место;</w:t>
      </w:r>
    </w:p>
    <w:p w:rsidR="00B77517" w:rsidRPr="00B77517" w:rsidRDefault="00B77517" w:rsidP="00B77517">
      <w:pPr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электровибраторы и другие инструменты убрать в отведенное для этого место;</w:t>
      </w:r>
    </w:p>
    <w:p w:rsidR="00B77517" w:rsidRPr="00B77517" w:rsidRDefault="00B77517" w:rsidP="00B77517">
      <w:pPr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снять спецодежду и средства индивидуальной защиты, проверить их состояние визуальным осмотром, убрать в специально отведенное место;</w:t>
      </w:r>
    </w:p>
    <w:p w:rsidR="00B77517" w:rsidRPr="00B77517" w:rsidRDefault="00B77517" w:rsidP="00B77517">
      <w:pPr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руки вымыть с мылом теплой водой, при необходимости принять душ; </w:t>
      </w:r>
    </w:p>
    <w:p w:rsidR="00B77517" w:rsidRPr="00B77517" w:rsidRDefault="00B77517" w:rsidP="00B77517">
      <w:pPr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сообщить бригадиру или руководителю работ обо всех неполадках, возникших во время работы.</w:t>
      </w:r>
    </w:p>
    <w:p w:rsidR="00726EC2" w:rsidRDefault="00726EC2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5B" w:rsidRDefault="00A9225B" w:rsidP="003764D0">
      <w:r>
        <w:separator/>
      </w:r>
    </w:p>
  </w:endnote>
  <w:endnote w:type="continuationSeparator" w:id="1">
    <w:p w:rsidR="00A9225B" w:rsidRDefault="00A9225B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5B" w:rsidRDefault="00A9225B" w:rsidP="003764D0">
      <w:r>
        <w:separator/>
      </w:r>
    </w:p>
  </w:footnote>
  <w:footnote w:type="continuationSeparator" w:id="1">
    <w:p w:rsidR="00A9225B" w:rsidRDefault="00A9225B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0DC7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225B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77517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B77517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2334-21BE-409D-83B2-867D6FD3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2021-02-16T09:43:00Z</dcterms:created>
  <dcterms:modified xsi:type="dcterms:W3CDTF">2021-02-16T09:43:00Z</dcterms:modified>
</cp:coreProperties>
</file>